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1369" w14:textId="77777777" w:rsidR="00FD59D8" w:rsidRDefault="00FD59D8" w:rsidP="00187D30">
      <w:pPr>
        <w:pStyle w:val="Corpotesto"/>
        <w:spacing w:line="240" w:lineRule="atLeast"/>
        <w:ind w:left="-100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FE7ABBD" w14:textId="4BEF8836" w:rsidR="004F66CA" w:rsidRDefault="004F66CA" w:rsidP="004F66CA">
      <w:pPr>
        <w:pStyle w:val="ALLEGATO"/>
      </w:pPr>
      <w:r>
        <w:t xml:space="preserve">Allegato </w:t>
      </w:r>
      <w:r w:rsidR="005664F3">
        <w:t>4</w:t>
      </w:r>
    </w:p>
    <w:p w14:paraId="62C0E82D" w14:textId="77777777" w:rsidR="004F66CA" w:rsidRPr="004F66CA" w:rsidRDefault="004F66CA" w:rsidP="00810318">
      <w:pPr>
        <w:rPr>
          <w:rFonts w:ascii="Palatino Linotype" w:hAnsi="Palatino Linotype"/>
          <w:b/>
          <w:lang w:val="it-IT"/>
        </w:rPr>
      </w:pPr>
    </w:p>
    <w:p w14:paraId="6AD31151" w14:textId="6B1A9D6B" w:rsidR="004F66CA" w:rsidRPr="004F66CA" w:rsidRDefault="004F66CA" w:rsidP="004F66CA">
      <w:pPr>
        <w:jc w:val="center"/>
        <w:rPr>
          <w:rFonts w:ascii="Palatino Linotype" w:hAnsi="Palatino Linotype" w:cs="Arial"/>
          <w:b/>
          <w:lang w:val="it-IT"/>
        </w:rPr>
      </w:pPr>
      <w:r>
        <w:rPr>
          <w:rFonts w:ascii="Palatino Linotype" w:hAnsi="Palatino Linotype" w:cs="Arial"/>
          <w:b/>
          <w:lang w:val="it-IT"/>
        </w:rPr>
        <w:t>DICHIARAZIONE SUBAPPALTO</w:t>
      </w:r>
    </w:p>
    <w:p w14:paraId="3E4C4278" w14:textId="77777777" w:rsidR="004F66CA" w:rsidRPr="004F66CA" w:rsidRDefault="004F66CA" w:rsidP="004F66CA">
      <w:pPr>
        <w:jc w:val="center"/>
        <w:rPr>
          <w:rFonts w:ascii="Palatino Linotype" w:hAnsi="Palatino Linotype"/>
          <w:lang w:val="it-IT"/>
        </w:rPr>
      </w:pPr>
    </w:p>
    <w:p w14:paraId="0E805D22" w14:textId="5C6C3511" w:rsidR="00A76F28" w:rsidRDefault="00A76F28" w:rsidP="005664F3">
      <w:pPr>
        <w:spacing w:after="80"/>
        <w:jc w:val="center"/>
        <w:rPr>
          <w:rFonts w:ascii="Palatino Linotype" w:hAnsi="Palatino Linotype"/>
          <w:b/>
          <w:smallCaps/>
          <w:noProof/>
          <w:color w:val="000000"/>
          <w:lang w:val="it-IT"/>
        </w:rPr>
      </w:pPr>
      <w:r w:rsidRPr="00A76F28">
        <w:rPr>
          <w:rFonts w:ascii="Palatino Linotype" w:hAnsi="Palatino Linotype"/>
          <w:b/>
          <w:smallCaps/>
          <w:noProof/>
          <w:color w:val="000000"/>
          <w:lang w:val="it-IT"/>
        </w:rPr>
        <w:t>affidamento dell’appalto integrato di progettazione esecutiva, lavori e forniture relativamente al PFTE per il “Miglioramento e Meccanizzazione Della Rete Di Raccolta Differenziata Dei Rifiuti Urbani” del Comune di San Mauro La Bruca (SA)</w:t>
      </w:r>
    </w:p>
    <w:p w14:paraId="20AB0FC0" w14:textId="5D7458EF" w:rsidR="00551C3B" w:rsidRPr="00A76F28" w:rsidRDefault="005664F3" w:rsidP="005664F3">
      <w:pPr>
        <w:spacing w:after="80"/>
        <w:jc w:val="center"/>
        <w:rPr>
          <w:rFonts w:ascii="Palatino Linotype" w:hAnsi="Palatino Linotype"/>
          <w:b/>
          <w:smallCaps/>
          <w:noProof/>
          <w:color w:val="000000"/>
          <w:lang w:val="it-IT"/>
        </w:rPr>
      </w:pPr>
      <w:r w:rsidRPr="005664F3">
        <w:rPr>
          <w:rFonts w:ascii="Palatino Linotype" w:hAnsi="Palatino Linotype"/>
          <w:b/>
          <w:smallCaps/>
          <w:noProof/>
          <w:color w:val="000000"/>
          <w:lang w:val="it-IT"/>
        </w:rPr>
        <w:t xml:space="preserve">PNRR M2-C.1.1-I1.1- LINEA A - FINANZIATO </w:t>
      </w:r>
      <w:r w:rsidRPr="00CD5D97">
        <w:rPr>
          <w:rFonts w:ascii="Palatino Linotype" w:hAnsi="Palatino Linotype"/>
          <w:b/>
          <w:smallCaps/>
          <w:noProof/>
          <w:color w:val="000000"/>
          <w:lang w:val="it-IT"/>
        </w:rPr>
        <w:t xml:space="preserve">DALL'UNIONE EUROPEA-NEXTGENERATIONEU - CUP: </w:t>
      </w:r>
      <w:r w:rsidR="00A76F28" w:rsidRPr="00A76F28">
        <w:rPr>
          <w:rFonts w:ascii="Palatino Linotype" w:hAnsi="Palatino Linotype"/>
          <w:b/>
          <w:smallCaps/>
          <w:noProof/>
          <w:color w:val="000000"/>
          <w:lang w:val="it-IT"/>
        </w:rPr>
        <w:t>C42F22001050006</w:t>
      </w:r>
      <w:r w:rsidRPr="00CD5D97">
        <w:rPr>
          <w:rFonts w:ascii="Palatino Linotype" w:hAnsi="Palatino Linotype"/>
          <w:b/>
          <w:smallCaps/>
          <w:noProof/>
          <w:color w:val="000000"/>
          <w:lang w:val="it-IT"/>
        </w:rPr>
        <w:t xml:space="preserve"> </w:t>
      </w:r>
      <w:r w:rsidR="00551C3B" w:rsidRPr="00CD5D97">
        <w:rPr>
          <w:rFonts w:ascii="Palatino Linotype" w:hAnsi="Palatino Linotype"/>
          <w:b/>
          <w:smallCaps/>
          <w:noProof/>
          <w:color w:val="000000"/>
          <w:lang w:val="it-IT"/>
        </w:rPr>
        <w:t xml:space="preserve"> CIG </w:t>
      </w:r>
      <w:r w:rsidR="00DD4830" w:rsidRPr="00DD4830">
        <w:rPr>
          <w:rFonts w:cs="Calibri"/>
          <w:b/>
          <w:szCs w:val="24"/>
          <w:lang w:val="it-IT" w:eastAsia="it-IT"/>
        </w:rPr>
        <w:t>B6D372C51C</w:t>
      </w:r>
    </w:p>
    <w:p w14:paraId="2734DB1B" w14:textId="77777777" w:rsidR="004F66CA" w:rsidRPr="004F66CA" w:rsidRDefault="004F66CA" w:rsidP="004F66CA">
      <w:pPr>
        <w:spacing w:after="80"/>
        <w:jc w:val="center"/>
        <w:rPr>
          <w:rFonts w:ascii="Palatino Linotype" w:hAnsi="Palatino Linotype"/>
          <w:lang w:val="it-IT"/>
        </w:rPr>
      </w:pPr>
    </w:p>
    <w:p w14:paraId="00F90A72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765F2137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617269D3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65F7D65D" w14:textId="77161418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250DD13C" w14:textId="1E20AFA9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66FF9719" w14:textId="765476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2151B203" w14:textId="5626DD74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2C0A861B" w14:textId="2AC780EB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</w:pPr>
    </w:p>
    <w:p w14:paraId="7A9F9F8A" w14:textId="77777777" w:rsidR="004F66CA" w:rsidRDefault="004F66CA" w:rsidP="007F3F18">
      <w:pPr>
        <w:widowControl/>
        <w:tabs>
          <w:tab w:val="left" w:pos="6600"/>
        </w:tabs>
        <w:suppressAutoHyphens/>
        <w:spacing w:after="0" w:line="240" w:lineRule="atLeast"/>
        <w:ind w:left="5670"/>
        <w:jc w:val="right"/>
        <w:rPr>
          <w:rFonts w:ascii="Palatino Linotype" w:eastAsia="Arial" w:hAnsi="Palatino Linotype" w:cs="Arial"/>
          <w:lang w:val="it-IT" w:eastAsia="ar-SA"/>
        </w:rPr>
        <w:sectPr w:rsidR="004F66CA" w:rsidSect="005664F3">
          <w:headerReference w:type="default" r:id="rId7"/>
          <w:footerReference w:type="default" r:id="rId8"/>
          <w:pgSz w:w="11906" w:h="16838"/>
          <w:pgMar w:top="1417" w:right="707" w:bottom="1134" w:left="1134" w:header="135" w:footer="162" w:gutter="0"/>
          <w:cols w:space="708"/>
          <w:docGrid w:linePitch="360"/>
        </w:sectPr>
      </w:pPr>
    </w:p>
    <w:p w14:paraId="74F980DF" w14:textId="0256F1FA" w:rsidR="007F3F18" w:rsidRDefault="00962D77" w:rsidP="005664F3">
      <w:pPr>
        <w:widowControl/>
        <w:autoSpaceDE w:val="0"/>
        <w:autoSpaceDN w:val="0"/>
        <w:adjustRightInd w:val="0"/>
        <w:spacing w:after="0" w:line="240" w:lineRule="auto"/>
        <w:ind w:left="3828" w:right="425"/>
        <w:rPr>
          <w:rFonts w:ascii="Palatino Linotype" w:eastAsia="Times New Roman" w:hAnsi="Palatino Linotype" w:cs="Arial"/>
          <w:sz w:val="20"/>
          <w:szCs w:val="20"/>
          <w:lang w:val="it-IT" w:eastAsia="it-IT"/>
        </w:rPr>
      </w:pPr>
      <w:r>
        <w:rPr>
          <w:rFonts w:ascii="Palatino Linotype" w:eastAsia="Times New Roman" w:hAnsi="Palatino Linotype" w:cs="Arial"/>
          <w:sz w:val="20"/>
          <w:szCs w:val="20"/>
          <w:lang w:val="it-IT" w:eastAsia="it-IT"/>
        </w:rPr>
        <w:lastRenderedPageBreak/>
        <w:t xml:space="preserve">Alla </w:t>
      </w:r>
      <w:r w:rsidR="00931D8E">
        <w:rPr>
          <w:rFonts w:ascii="Palatino Linotype" w:eastAsia="Times New Roman" w:hAnsi="Palatino Linotype" w:cs="Arial"/>
          <w:sz w:val="20"/>
          <w:szCs w:val="20"/>
          <w:lang w:val="it-IT" w:eastAsia="it-IT"/>
        </w:rPr>
        <w:t>Centrale di Committenza</w:t>
      </w:r>
      <w:r>
        <w:rPr>
          <w:rFonts w:ascii="Palatino Linotype" w:eastAsia="Times New Roman" w:hAnsi="Palatino Linotype" w:cs="Arial"/>
          <w:sz w:val="20"/>
          <w:szCs w:val="20"/>
          <w:lang w:val="it-IT" w:eastAsia="it-IT"/>
        </w:rPr>
        <w:t xml:space="preserve"> Comunità Montana “Bussento – Lambro e Mingardo”</w:t>
      </w:r>
      <w:r w:rsidR="004F66CA" w:rsidRPr="004F66CA">
        <w:rPr>
          <w:rFonts w:ascii="Palatino Linotype" w:eastAsia="Times New Roman" w:hAnsi="Palatino Linotype" w:cs="Arial"/>
          <w:sz w:val="20"/>
          <w:szCs w:val="20"/>
          <w:lang w:val="it-IT" w:eastAsia="it-IT"/>
        </w:rPr>
        <w:t xml:space="preserve"> </w:t>
      </w:r>
    </w:p>
    <w:p w14:paraId="78CDEA78" w14:textId="0EA90298" w:rsidR="004F66CA" w:rsidRDefault="004F66CA" w:rsidP="004F66CA">
      <w:pPr>
        <w:widowControl/>
        <w:autoSpaceDE w:val="0"/>
        <w:autoSpaceDN w:val="0"/>
        <w:adjustRightInd w:val="0"/>
        <w:spacing w:after="0" w:line="240" w:lineRule="auto"/>
        <w:ind w:left="4956"/>
        <w:rPr>
          <w:rFonts w:ascii="Palatino Linotype" w:eastAsia="Times New Roman" w:hAnsi="Palatino Linotype" w:cs="Arial"/>
          <w:sz w:val="20"/>
          <w:szCs w:val="20"/>
          <w:lang w:val="it-IT" w:eastAsia="it-IT"/>
        </w:rPr>
      </w:pPr>
    </w:p>
    <w:p w14:paraId="22E58337" w14:textId="2BC3D1FC" w:rsidR="00A76F28" w:rsidRDefault="004F66CA" w:rsidP="005664F3">
      <w:pPr>
        <w:widowControl/>
        <w:spacing w:after="0" w:line="240" w:lineRule="auto"/>
        <w:ind w:left="1418" w:hanging="1238"/>
        <w:jc w:val="both"/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</w:pPr>
      <w:r w:rsidRPr="004F66CA">
        <w:rPr>
          <w:rStyle w:val="FontStyle19"/>
          <w:rFonts w:ascii="Palatino Linotype" w:hAnsi="Palatino Linotype"/>
          <w:sz w:val="20"/>
          <w:szCs w:val="20"/>
          <w:lang w:val="it-IT"/>
        </w:rPr>
        <w:t xml:space="preserve">OGGETTO: </w:t>
      </w:r>
      <w:r w:rsidRPr="004F66CA">
        <w:rPr>
          <w:rStyle w:val="FontStyle19"/>
          <w:rFonts w:ascii="Palatino Linotype" w:hAnsi="Palatino Linotype"/>
          <w:sz w:val="20"/>
          <w:szCs w:val="20"/>
          <w:lang w:val="it-IT"/>
        </w:rPr>
        <w:tab/>
      </w:r>
      <w:r w:rsidR="005664F3" w:rsidRPr="005664F3"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  <w:t xml:space="preserve">Affidamento </w:t>
      </w:r>
      <w:r w:rsidR="00A76F28" w:rsidRPr="00A76F28"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  <w:t>dell’APPALTO INTEGRATO DI PROGETTAZIONE ESECUTIVA, LAVORI E FORNITURE RELATIVAMENTE AL PFTE PER IL “MIGLIORAMENTO E MECCANIZZAZIONE DELLA RETE DI RACCOLTA DIFFERENZIATA DEI RIFIUTI URBANI” DEL COMUNE DI SAN MAURO LA BRUCA (SA)</w:t>
      </w:r>
    </w:p>
    <w:p w14:paraId="25E5DA16" w14:textId="77777777" w:rsidR="00A76F28" w:rsidRDefault="00A76F28" w:rsidP="005664F3">
      <w:pPr>
        <w:widowControl/>
        <w:spacing w:after="0" w:line="240" w:lineRule="auto"/>
        <w:ind w:left="1418" w:hanging="1238"/>
        <w:jc w:val="both"/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</w:pPr>
    </w:p>
    <w:p w14:paraId="15D8D688" w14:textId="2576D807" w:rsidR="00551C3B" w:rsidRPr="00551C3B" w:rsidRDefault="005664F3" w:rsidP="005664F3">
      <w:pPr>
        <w:widowControl/>
        <w:spacing w:after="0" w:line="240" w:lineRule="auto"/>
        <w:ind w:left="1418" w:hanging="2"/>
        <w:jc w:val="both"/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</w:pPr>
      <w:r w:rsidRPr="00DD4830"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  <w:t xml:space="preserve">PNRR M2-C.1.1-I1.1- LINEA A - FINANZIATO DALL'UNIONE EUROPEA-NEXTGENERATIONEU - CUP: </w:t>
      </w:r>
      <w:r w:rsidR="009649AE" w:rsidRPr="00DD4830"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  <w:t>C42F22001050006</w:t>
      </w:r>
      <w:r w:rsidRPr="00DD4830"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  <w:t xml:space="preserve">  </w:t>
      </w:r>
      <w:r w:rsidR="00551C3B" w:rsidRPr="00DD4830"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  <w:t xml:space="preserve"> CIG </w:t>
      </w:r>
      <w:r w:rsidR="00DD4830" w:rsidRPr="00DD4830"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  <w:t>B6D372C51C</w:t>
      </w:r>
      <w:r w:rsidR="009649AE" w:rsidRPr="009649AE">
        <w:rPr>
          <w:rFonts w:ascii="Palatino Linotype" w:eastAsia="Times New Roman" w:hAnsi="Palatino Linotype" w:cs="Arial"/>
          <w:b/>
          <w:bCs/>
          <w:noProof/>
          <w:sz w:val="20"/>
          <w:szCs w:val="20"/>
          <w:lang w:val="it-IT" w:eastAsia="it-IT"/>
        </w:rPr>
        <w:t xml:space="preserve"> </w:t>
      </w:r>
    </w:p>
    <w:p w14:paraId="66483F52" w14:textId="3AAAD222" w:rsidR="00FD59D8" w:rsidRPr="004F66CA" w:rsidRDefault="00FD59D8" w:rsidP="006413F0">
      <w:pPr>
        <w:widowControl/>
        <w:spacing w:after="0" w:line="240" w:lineRule="auto"/>
        <w:ind w:left="1418" w:hanging="1238"/>
        <w:jc w:val="both"/>
        <w:rPr>
          <w:rFonts w:ascii="Palatino Linotype" w:hAnsi="Palatino Linotype" w:cs="Arial"/>
          <w:b/>
          <w:color w:val="000000"/>
          <w:sz w:val="18"/>
          <w:szCs w:val="18"/>
          <w:lang w:val="it-IT"/>
        </w:rPr>
      </w:pPr>
    </w:p>
    <w:p w14:paraId="7CB21037" w14:textId="77777777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vertAlign w:val="subscript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Il sottoscritto</w:t>
      </w:r>
      <w:r w:rsidRPr="004F66CA">
        <w:rPr>
          <w:rFonts w:ascii="Palatino Linotype" w:hAnsi="Palatino Linotype"/>
          <w:sz w:val="22"/>
          <w:szCs w:val="22"/>
          <w:vertAlign w:val="subscript"/>
          <w:lang w:val="it-IT"/>
        </w:rPr>
        <w:t xml:space="preserve">    </w:t>
      </w:r>
    </w:p>
    <w:p w14:paraId="56250F9B" w14:textId="77777777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nato il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 xml:space="preserve">a </w:t>
      </w:r>
    </w:p>
    <w:p w14:paraId="66D49070" w14:textId="77777777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residente in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 xml:space="preserve">via 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>CAP</w:t>
      </w:r>
    </w:p>
    <w:p w14:paraId="2732687D" w14:textId="335C56DE" w:rsidR="00FD59D8" w:rsidRPr="008A12C9" w:rsidRDefault="00FD59D8" w:rsidP="008A12C9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in qualità di</w:t>
      </w:r>
    </w:p>
    <w:p w14:paraId="012E2E1D" w14:textId="5FAE0E02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dell</w:t>
      </w:r>
      <w:r w:rsidR="008A12C9">
        <w:rPr>
          <w:rFonts w:ascii="Palatino Linotype" w:hAnsi="Palatino Linotype"/>
          <w:sz w:val="22"/>
          <w:szCs w:val="22"/>
          <w:lang w:val="it-IT"/>
        </w:rPr>
        <w:t>a</w:t>
      </w:r>
      <w:r w:rsidRPr="004F66CA">
        <w:rPr>
          <w:rFonts w:ascii="Palatino Linotype" w:hAnsi="Palatino Linotype"/>
          <w:sz w:val="22"/>
          <w:szCs w:val="22"/>
          <w:lang w:val="it-IT"/>
        </w:rPr>
        <w:t xml:space="preserve"> società/consorzio stabile/</w:t>
      </w:r>
      <w:proofErr w:type="spellStart"/>
      <w:r w:rsidRPr="004F66CA">
        <w:rPr>
          <w:rFonts w:ascii="Palatino Linotype" w:hAnsi="Palatino Linotype"/>
          <w:sz w:val="22"/>
          <w:szCs w:val="22"/>
          <w:lang w:val="it-IT"/>
        </w:rPr>
        <w:t>r.t.p</w:t>
      </w:r>
      <w:proofErr w:type="spellEnd"/>
      <w:r w:rsidRPr="004F66CA">
        <w:rPr>
          <w:rFonts w:ascii="Palatino Linotype" w:hAnsi="Palatino Linotype"/>
          <w:sz w:val="22"/>
          <w:szCs w:val="22"/>
          <w:lang w:val="it-IT"/>
        </w:rPr>
        <w:t>.</w:t>
      </w:r>
    </w:p>
    <w:p w14:paraId="63ABBFFC" w14:textId="77777777" w:rsidR="00FD59D8" w:rsidRPr="004F66CA" w:rsidRDefault="00FD59D8" w:rsidP="00FD59D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con sede in</w:t>
      </w:r>
    </w:p>
    <w:p w14:paraId="080BDF3F" w14:textId="2521715C" w:rsidR="004F66CA" w:rsidRPr="00810318" w:rsidRDefault="00FD59D8" w:rsidP="00810318">
      <w:pPr>
        <w:pStyle w:val="sche3"/>
        <w:pBdr>
          <w:bottom w:val="dotted" w:sz="4" w:space="1" w:color="auto"/>
          <w:between w:val="dotted" w:sz="4" w:space="1" w:color="auto"/>
        </w:pBdr>
        <w:spacing w:before="240"/>
        <w:rPr>
          <w:rFonts w:ascii="Palatino Linotype" w:hAnsi="Palatino Linotype"/>
          <w:sz w:val="22"/>
          <w:szCs w:val="22"/>
          <w:lang w:val="it-IT"/>
        </w:rPr>
      </w:pPr>
      <w:r w:rsidRPr="004F66CA">
        <w:rPr>
          <w:rFonts w:ascii="Palatino Linotype" w:hAnsi="Palatino Linotype"/>
          <w:sz w:val="22"/>
          <w:szCs w:val="22"/>
          <w:lang w:val="it-IT"/>
        </w:rPr>
        <w:t>con codice fiscale</w:t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</w:r>
      <w:r w:rsidRPr="004F66CA">
        <w:rPr>
          <w:rFonts w:ascii="Palatino Linotype" w:hAnsi="Palatino Linotype"/>
          <w:sz w:val="22"/>
          <w:szCs w:val="22"/>
          <w:lang w:val="it-IT"/>
        </w:rPr>
        <w:tab/>
        <w:t>Partita IVA</w:t>
      </w:r>
    </w:p>
    <w:p w14:paraId="31FFC61F" w14:textId="58B1025A" w:rsidR="004F66CA" w:rsidRPr="004F66CA" w:rsidRDefault="004F66CA" w:rsidP="004F66CA">
      <w:pPr>
        <w:tabs>
          <w:tab w:val="left" w:pos="3643"/>
        </w:tabs>
        <w:rPr>
          <w:rFonts w:ascii="Palatino Linotype" w:eastAsia="Times New Roman" w:hAnsi="Palatino Linotype" w:cs="ChelthmITC Bk BT"/>
          <w:lang w:val="it-IT" w:eastAsia="ar-SA"/>
        </w:rPr>
      </w:pPr>
      <w:r w:rsidRPr="004F66CA">
        <w:rPr>
          <w:rFonts w:ascii="Palatino Linotype" w:eastAsia="Times New Roman" w:hAnsi="Palatino Linotype" w:cs="ChelthmITC Bk BT"/>
          <w:lang w:val="it-IT" w:eastAsia="ar-SA"/>
        </w:rPr>
        <w:tab/>
      </w:r>
    </w:p>
    <w:p w14:paraId="13BBF8A6" w14:textId="53185BB7" w:rsidR="004F66CA" w:rsidRPr="004F66CA" w:rsidRDefault="008A12C9" w:rsidP="00931D8E">
      <w:pPr>
        <w:pStyle w:val="sche3"/>
        <w:spacing w:line="360" w:lineRule="auto"/>
        <w:rPr>
          <w:rFonts w:ascii="Palatino Linotype" w:hAnsi="Palatino Linotype"/>
          <w:lang w:val="it-IT"/>
        </w:rPr>
        <w:sectPr w:rsidR="004F66CA" w:rsidRPr="004F66CA" w:rsidSect="005664F3">
          <w:footerReference w:type="default" r:id="rId9"/>
          <w:pgSz w:w="11906" w:h="16838"/>
          <w:pgMar w:top="1417" w:right="424" w:bottom="1134" w:left="1134" w:header="426" w:footer="162" w:gutter="0"/>
          <w:cols w:space="708"/>
          <w:docGrid w:linePitch="360"/>
        </w:sectPr>
      </w:pP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 xml:space="preserve">(IN CASO DI </w:t>
      </w:r>
      <w:r>
        <w:rPr>
          <w:rFonts w:ascii="Palatino Linotype" w:hAnsi="Palatino Linotype"/>
          <w:b/>
          <w:i/>
          <w:sz w:val="22"/>
          <w:szCs w:val="22"/>
          <w:lang w:val="it-IT"/>
        </w:rPr>
        <w:t>RTI</w:t>
      </w: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 xml:space="preserve"> RIPRODURRE NEL FOGLIO LE RIGHE SOVRASTANTI TANTE</w:t>
      </w:r>
      <w:r w:rsidRPr="004F66CA">
        <w:rPr>
          <w:rFonts w:ascii="Palatino Linotype" w:hAnsi="Palatino Linotype"/>
          <w:i/>
          <w:sz w:val="22"/>
          <w:szCs w:val="22"/>
          <w:lang w:val="it-IT"/>
        </w:rPr>
        <w:t xml:space="preserve"> </w:t>
      </w: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 xml:space="preserve">VOLTE QUANTI SONO I </w:t>
      </w:r>
      <w:r>
        <w:rPr>
          <w:rFonts w:ascii="Palatino Linotype" w:hAnsi="Palatino Linotype"/>
          <w:b/>
          <w:i/>
          <w:sz w:val="22"/>
          <w:szCs w:val="22"/>
          <w:lang w:val="it-IT"/>
        </w:rPr>
        <w:t>SOGGETTI RAGGRUPPATI</w:t>
      </w:r>
      <w:r w:rsidRPr="004F66CA">
        <w:rPr>
          <w:rFonts w:ascii="Palatino Linotype" w:hAnsi="Palatino Linotype"/>
          <w:b/>
          <w:i/>
          <w:sz w:val="22"/>
          <w:szCs w:val="22"/>
          <w:lang w:val="it-IT"/>
        </w:rPr>
        <w:t>)</w:t>
      </w:r>
      <w:r w:rsidR="004F66CA" w:rsidRPr="004F66CA">
        <w:rPr>
          <w:rFonts w:ascii="Palatino Linotype" w:hAnsi="Palatino Linotype"/>
          <w:lang w:val="it-IT"/>
        </w:rPr>
        <w:tab/>
      </w:r>
    </w:p>
    <w:p w14:paraId="2D3EB466" w14:textId="2C0228C6" w:rsidR="0095598A" w:rsidRPr="004F66CA" w:rsidRDefault="0095598A" w:rsidP="0095598A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lastRenderedPageBreak/>
        <w:t xml:space="preserve">ai sensi dell'art. </w:t>
      </w:r>
      <w:r w:rsidR="00931D8E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119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 xml:space="preserve"> del D. Lgs. </w:t>
      </w:r>
      <w:r w:rsidR="00931D8E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36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/20</w:t>
      </w:r>
      <w:r w:rsidR="00931D8E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23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, in merito alla gara d'appalto in oggetto fa pre</w:t>
      </w:r>
      <w:r w:rsidR="00FD59D8"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 xml:space="preserve">sente </w:t>
      </w:r>
      <w:proofErr w:type="gramStart"/>
      <w:r w:rsidR="00FD59D8"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che  intende</w:t>
      </w:r>
      <w:proofErr w:type="gramEnd"/>
      <w:r w:rsidR="00FD59D8"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 xml:space="preserve"> subappaltare la/le seguenti prestazioni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:</w:t>
      </w:r>
    </w:p>
    <w:p w14:paraId="599B7A74" w14:textId="77777777"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3CB5A655" w14:textId="77777777" w:rsidR="0095598A" w:rsidRPr="004F66CA" w:rsidRDefault="0095598A" w:rsidP="0095598A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14:paraId="1FBADDD4" w14:textId="77777777"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5EDCC469" w14:textId="77777777" w:rsidR="0095598A" w:rsidRPr="004F66CA" w:rsidRDefault="0095598A" w:rsidP="0095598A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14:paraId="5667EB67" w14:textId="77777777"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6BBEA089" w14:textId="77777777" w:rsidR="0095598A" w:rsidRPr="004F66CA" w:rsidRDefault="0095598A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..................................................................................................................................................................</w:t>
      </w:r>
    </w:p>
    <w:p w14:paraId="0B21AAF9" w14:textId="77777777" w:rsidR="00345770" w:rsidRPr="004F66CA" w:rsidRDefault="00345770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25A8C808" w14:textId="6972ABFF" w:rsidR="00FD59D8" w:rsidRDefault="00FD59D8" w:rsidP="00931D8E">
      <w:pPr>
        <w:spacing w:after="0" w:line="243" w:lineRule="auto"/>
        <w:ind w:left="102" w:right="101"/>
        <w:jc w:val="both"/>
        <w:rPr>
          <w:rFonts w:ascii="Palatino Linotype" w:hAnsi="Palatino Linotype" w:cs="Times New Roman"/>
          <w:spacing w:val="2"/>
          <w:sz w:val="23"/>
          <w:szCs w:val="23"/>
          <w:lang w:val="it-IT"/>
        </w:rPr>
      </w:pPr>
      <w:bookmarkStart w:id="43" w:name="_Hlk143517816"/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In caso di subappalto, di essere a conoscenza che dovrà impegnarsi in sede di richiesta di autorizzazioni al subappalto a dimostrare per il subappaltatore che verrà indicato </w:t>
      </w:r>
      <w:bookmarkStart w:id="44" w:name="_Hlk143673600"/>
      <w:r w:rsid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>l’</w:t>
      </w:r>
      <w:r w:rsidR="00931D8E" w:rsidRP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assenza delle cause di esclusione di cui al Capo II del Titolo IV della Parte V del </w:t>
      </w:r>
      <w:r w:rsidR="00E03285">
        <w:rPr>
          <w:rFonts w:ascii="Palatino Linotype" w:hAnsi="Palatino Linotype" w:cs="Times New Roman"/>
          <w:spacing w:val="2"/>
          <w:sz w:val="23"/>
          <w:szCs w:val="23"/>
          <w:lang w:val="it-IT"/>
        </w:rPr>
        <w:t>Codice dei Contratti</w:t>
      </w:r>
      <w:r w:rsidR="00931D8E" w:rsidRP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 </w:t>
      </w:r>
      <w:bookmarkEnd w:id="44"/>
      <w:r w:rsidR="00931D8E" w:rsidRP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>e il possesso dei requisiti di cui agli articoli 100 e 103</w:t>
      </w:r>
      <w:r w:rsid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 </w:t>
      </w:r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>attraverso la trasmissione alla S.A.</w:t>
      </w:r>
      <w:r w:rsid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, </w:t>
      </w:r>
      <w:r w:rsidR="00931D8E"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>in caso di aggiudicazione</w:t>
      </w:r>
      <w:r w:rsid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>,</w:t>
      </w:r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 delle dichiarazioni necessarie sottoscritte dal subappaltatore e dei certificati di possesso</w:t>
      </w:r>
      <w:r w:rsidR="00A8075F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 </w:t>
      </w:r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>dei  requisiti indicati nel</w:t>
      </w:r>
      <w:r w:rsid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>la lettera di invito/</w:t>
      </w:r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disciplinare e di cui </w:t>
      </w:r>
      <w:r w:rsid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all’art. 119 del </w:t>
      </w:r>
      <w:proofErr w:type="spellStart"/>
      <w:r w:rsid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>D.Lgs.</w:t>
      </w:r>
      <w:proofErr w:type="spellEnd"/>
      <w:r w:rsidR="00931D8E">
        <w:rPr>
          <w:rFonts w:ascii="Palatino Linotype" w:hAnsi="Palatino Linotype" w:cs="Times New Roman"/>
          <w:spacing w:val="2"/>
          <w:sz w:val="23"/>
          <w:szCs w:val="23"/>
          <w:lang w:val="it-IT"/>
        </w:rPr>
        <w:t xml:space="preserve"> 36/2023</w:t>
      </w:r>
      <w:r w:rsidRPr="004F66CA">
        <w:rPr>
          <w:rFonts w:ascii="Palatino Linotype" w:hAnsi="Palatino Linotype" w:cs="Times New Roman"/>
          <w:spacing w:val="2"/>
          <w:sz w:val="23"/>
          <w:szCs w:val="23"/>
          <w:lang w:val="it-IT"/>
        </w:rPr>
        <w:t>.</w:t>
      </w:r>
    </w:p>
    <w:bookmarkEnd w:id="43"/>
    <w:p w14:paraId="570EAFE0" w14:textId="77777777" w:rsidR="00F43CBB" w:rsidRPr="004F66CA" w:rsidRDefault="00F43CBB" w:rsidP="00C65F53">
      <w:pPr>
        <w:spacing w:after="0" w:line="243" w:lineRule="auto"/>
        <w:ind w:left="102" w:right="101"/>
        <w:jc w:val="both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</w:p>
    <w:p w14:paraId="697DFD76" w14:textId="77777777" w:rsidR="00C65F53" w:rsidRPr="004F66CA" w:rsidRDefault="00F43CBB" w:rsidP="004E602E">
      <w:pPr>
        <w:tabs>
          <w:tab w:val="left" w:pos="5180"/>
          <w:tab w:val="left" w:pos="5400"/>
        </w:tabs>
        <w:spacing w:after="0" w:line="352" w:lineRule="auto"/>
        <w:ind w:left="102" w:right="2049"/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</w:pP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.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.</w:t>
      </w:r>
      <w:r w:rsidRPr="004F66CA">
        <w:rPr>
          <w:rFonts w:ascii="Palatino Linotype" w:eastAsia="Times New Roman" w:hAnsi="Palatino Linotype" w:cs="Times New Roman"/>
          <w:spacing w:val="-36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ab/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……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spacing w:val="-1"/>
          <w:w w:val="101"/>
          <w:sz w:val="23"/>
          <w:szCs w:val="23"/>
          <w:lang w:val="it-IT"/>
        </w:rPr>
        <w:t>…</w:t>
      </w:r>
      <w:r w:rsidRPr="004F66CA">
        <w:rPr>
          <w:rFonts w:ascii="Palatino Linotype" w:eastAsia="Times New Roman" w:hAnsi="Palatino Linotype" w:cs="Times New Roman"/>
          <w:w w:val="101"/>
          <w:sz w:val="23"/>
          <w:szCs w:val="23"/>
          <w:lang w:val="it-IT"/>
        </w:rPr>
        <w:t xml:space="preserve">. 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L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uo</w:t>
      </w:r>
      <w:r w:rsidRPr="004F66CA">
        <w:rPr>
          <w:rFonts w:ascii="Palatino Linotype" w:eastAsia="Times New Roman" w:hAnsi="Palatino Linotype" w:cs="Times New Roman"/>
          <w:spacing w:val="-2"/>
          <w:sz w:val="23"/>
          <w:szCs w:val="23"/>
          <w:lang w:val="it-IT"/>
        </w:rPr>
        <w:t>g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o</w:t>
      </w:r>
      <w:r w:rsidRPr="004F66CA">
        <w:rPr>
          <w:rFonts w:ascii="Palatino Linotype" w:eastAsia="Times New Roman" w:hAnsi="Palatino Linotype" w:cs="Times New Roman"/>
          <w:spacing w:val="7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e</w:t>
      </w:r>
      <w:r w:rsidRPr="004F66CA">
        <w:rPr>
          <w:rFonts w:ascii="Palatino Linotype" w:eastAsia="Times New Roman" w:hAnsi="Palatino Linotype" w:cs="Times New Roman"/>
          <w:spacing w:val="3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d</w:t>
      </w:r>
      <w:r w:rsidRPr="004F66CA">
        <w:rPr>
          <w:rFonts w:ascii="Palatino Linotype" w:eastAsia="Times New Roman" w:hAnsi="Palatino Linotype" w:cs="Times New Roman"/>
          <w:spacing w:val="-3"/>
          <w:sz w:val="23"/>
          <w:szCs w:val="23"/>
          <w:lang w:val="it-IT"/>
        </w:rPr>
        <w:t>a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t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a</w:t>
      </w:r>
      <w:r w:rsidRPr="004F66CA">
        <w:rPr>
          <w:rFonts w:ascii="Palatino Linotype" w:eastAsia="Times New Roman" w:hAnsi="Palatino Linotype" w:cs="Times New Roman"/>
          <w:spacing w:val="-54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ab/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ab/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T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spacing w:val="-4"/>
          <w:sz w:val="23"/>
          <w:szCs w:val="23"/>
          <w:lang w:val="it-IT"/>
        </w:rPr>
        <w:t>m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b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r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o</w:t>
      </w:r>
      <w:r w:rsidRPr="004F66CA">
        <w:rPr>
          <w:rFonts w:ascii="Palatino Linotype" w:eastAsia="Times New Roman" w:hAnsi="Palatino Linotype" w:cs="Times New Roman"/>
          <w:spacing w:val="8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e</w:t>
      </w:r>
      <w:r w:rsidRPr="004F66CA">
        <w:rPr>
          <w:rFonts w:ascii="Palatino Linotype" w:eastAsia="Times New Roman" w:hAnsi="Palatino Linotype" w:cs="Times New Roman"/>
          <w:spacing w:val="3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spacing w:val="-1"/>
          <w:sz w:val="23"/>
          <w:szCs w:val="23"/>
          <w:lang w:val="it-IT"/>
        </w:rPr>
        <w:t>f</w:t>
      </w:r>
      <w:r w:rsidRPr="004F66CA">
        <w:rPr>
          <w:rFonts w:ascii="Palatino Linotype" w:eastAsia="Times New Roman" w:hAnsi="Palatino Linotype" w:cs="Times New Roman"/>
          <w:spacing w:val="2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spacing w:val="1"/>
          <w:sz w:val="23"/>
          <w:szCs w:val="23"/>
          <w:lang w:val="it-IT"/>
        </w:rPr>
        <w:t>r</w:t>
      </w:r>
      <w:r w:rsidRPr="004F66CA">
        <w:rPr>
          <w:rFonts w:ascii="Palatino Linotype" w:eastAsia="Times New Roman" w:hAnsi="Palatino Linotype" w:cs="Times New Roman"/>
          <w:spacing w:val="-2"/>
          <w:sz w:val="23"/>
          <w:szCs w:val="23"/>
          <w:lang w:val="it-IT"/>
        </w:rPr>
        <w:t>m</w:t>
      </w:r>
      <w:r w:rsidRPr="004F66CA">
        <w:rPr>
          <w:rFonts w:ascii="Palatino Linotype" w:eastAsia="Times New Roman" w:hAnsi="Palatino Linotype" w:cs="Times New Roman"/>
          <w:sz w:val="23"/>
          <w:szCs w:val="23"/>
          <w:lang w:val="it-IT"/>
        </w:rPr>
        <w:t>a</w:t>
      </w:r>
      <w:r w:rsidRPr="004F66CA">
        <w:rPr>
          <w:rFonts w:ascii="Palatino Linotype" w:eastAsia="Times New Roman" w:hAnsi="Palatino Linotype" w:cs="Times New Roman"/>
          <w:spacing w:val="5"/>
          <w:sz w:val="23"/>
          <w:szCs w:val="23"/>
          <w:lang w:val="it-IT"/>
        </w:rPr>
        <w:t xml:space="preserve"> </w:t>
      </w:r>
      <w:r w:rsidRPr="004F66CA">
        <w:rPr>
          <w:rFonts w:ascii="Palatino Linotype" w:eastAsia="Times New Roman" w:hAnsi="Palatino Linotype" w:cs="Times New Roman"/>
          <w:w w:val="101"/>
          <w:sz w:val="23"/>
          <w:szCs w:val="23"/>
          <w:lang w:val="it-IT"/>
        </w:rPr>
        <w:t>l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e</w:t>
      </w:r>
      <w:r w:rsidRPr="004F66CA">
        <w:rPr>
          <w:rFonts w:ascii="Palatino Linotype" w:eastAsia="Times New Roman" w:hAnsi="Palatino Linotype" w:cs="Times New Roman"/>
          <w:spacing w:val="1"/>
          <w:w w:val="101"/>
          <w:sz w:val="23"/>
          <w:szCs w:val="23"/>
          <w:lang w:val="it-IT"/>
        </w:rPr>
        <w:t>g</w:t>
      </w:r>
      <w:r w:rsidRPr="004F66CA">
        <w:rPr>
          <w:rFonts w:ascii="Palatino Linotype" w:eastAsia="Times New Roman" w:hAnsi="Palatino Linotype" w:cs="Times New Roman"/>
          <w:spacing w:val="-4"/>
          <w:w w:val="101"/>
          <w:sz w:val="23"/>
          <w:szCs w:val="23"/>
          <w:lang w:val="it-IT"/>
        </w:rPr>
        <w:t>g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spacing w:val="-2"/>
          <w:w w:val="101"/>
          <w:sz w:val="23"/>
          <w:szCs w:val="23"/>
          <w:lang w:val="it-IT"/>
        </w:rPr>
        <w:t>b</w:t>
      </w:r>
      <w:r w:rsidRPr="004F66CA">
        <w:rPr>
          <w:rFonts w:ascii="Palatino Linotype" w:eastAsia="Times New Roman" w:hAnsi="Palatino Linotype" w:cs="Times New Roman"/>
          <w:spacing w:val="2"/>
          <w:w w:val="101"/>
          <w:sz w:val="23"/>
          <w:szCs w:val="23"/>
          <w:lang w:val="it-IT"/>
        </w:rPr>
        <w:t>i</w:t>
      </w:r>
      <w:r w:rsidRPr="004F66CA">
        <w:rPr>
          <w:rFonts w:ascii="Palatino Linotype" w:eastAsia="Times New Roman" w:hAnsi="Palatino Linotype" w:cs="Times New Roman"/>
          <w:w w:val="101"/>
          <w:sz w:val="23"/>
          <w:szCs w:val="23"/>
          <w:lang w:val="it-IT"/>
        </w:rPr>
        <w:t>le</w:t>
      </w:r>
    </w:p>
    <w:sectPr w:rsidR="00C65F53" w:rsidRPr="004F66CA" w:rsidSect="004F66CA">
      <w:headerReference w:type="default" r:id="rId10"/>
      <w:footerReference w:type="default" r:id="rId11"/>
      <w:pgSz w:w="11900" w:h="16840"/>
      <w:pgMar w:top="568" w:right="980" w:bottom="1640" w:left="1000" w:header="561" w:footer="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02594" w14:textId="77777777" w:rsidR="00486F02" w:rsidRDefault="00486F02" w:rsidP="00391180">
      <w:pPr>
        <w:spacing w:after="0" w:line="240" w:lineRule="auto"/>
      </w:pPr>
      <w:r>
        <w:separator/>
      </w:r>
    </w:p>
  </w:endnote>
  <w:endnote w:type="continuationSeparator" w:id="0">
    <w:p w14:paraId="67A982C2" w14:textId="77777777" w:rsidR="00486F02" w:rsidRDefault="00486F02" w:rsidP="0039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B75BC" w14:textId="7D503525" w:rsidR="00B22C7F" w:rsidRPr="004F66CA" w:rsidRDefault="00B22C7F" w:rsidP="004F66CA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</w:p>
  <w:p w14:paraId="4E2EB0B3" w14:textId="30C23F4C" w:rsidR="00FD59D8" w:rsidRPr="004F66CA" w:rsidRDefault="004F66CA" w:rsidP="004F66CA">
    <w:pPr>
      <w:jc w:val="right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5B29ED"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5B29ED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ABCF6" w14:textId="77777777" w:rsidR="00B22C7F" w:rsidRDefault="00B22C7F" w:rsidP="004F66CA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  <w:t>dichiarazione subappalto</w:t>
    </w:r>
  </w:p>
  <w:p w14:paraId="54202479" w14:textId="7EB1C9E8" w:rsidR="00B22C7F" w:rsidRPr="004F66CA" w:rsidRDefault="00B22C7F" w:rsidP="004F66CA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</w:p>
  <w:p w14:paraId="70242094" w14:textId="77777777" w:rsidR="00B22C7F" w:rsidRPr="004F66CA" w:rsidRDefault="00B22C7F" w:rsidP="004F66CA">
    <w:pPr>
      <w:jc w:val="right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5B29ED">
      <w:rPr>
        <w:rFonts w:ascii="Palatino Linotype" w:hAnsi="Palatino Linotype"/>
        <w:b/>
        <w:bCs/>
        <w:i/>
        <w:noProof/>
        <w:color w:val="002060"/>
        <w:sz w:val="18"/>
        <w:szCs w:val="18"/>
      </w:rPr>
      <w:t>2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5B29ED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61DC" w14:textId="09522426" w:rsidR="004F66CA" w:rsidRDefault="004F66CA" w:rsidP="004F66CA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  <w:r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  <w:t>dichiarazione subappalto</w:t>
    </w:r>
  </w:p>
  <w:p w14:paraId="2F416CD8" w14:textId="41413A84" w:rsidR="00B22C7F" w:rsidRPr="004F66CA" w:rsidRDefault="00B22C7F" w:rsidP="004F66CA">
    <w:pPr>
      <w:spacing w:before="120"/>
      <w:ind w:left="181"/>
      <w:jc w:val="center"/>
      <w:rPr>
        <w:rFonts w:ascii="Palatino Linotype" w:hAnsi="Palatino Linotype"/>
        <w:b/>
        <w:i/>
        <w:smallCaps/>
        <w:color w:val="002060"/>
        <w:sz w:val="18"/>
        <w:szCs w:val="18"/>
        <w:lang w:val="it-IT"/>
      </w:rPr>
    </w:pPr>
  </w:p>
  <w:p w14:paraId="0095F19E" w14:textId="77777777" w:rsidR="004F66CA" w:rsidRPr="004F66CA" w:rsidRDefault="004F66CA" w:rsidP="004F66CA">
    <w:pPr>
      <w:jc w:val="right"/>
      <w:rPr>
        <w:rFonts w:ascii="Palatino Linotype" w:hAnsi="Palatino Linotype"/>
        <w:sz w:val="14"/>
        <w:szCs w:val="14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5B29ED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5B29ED">
      <w:rPr>
        <w:rFonts w:ascii="Palatino Linotype" w:hAnsi="Palatino Linotype"/>
        <w:b/>
        <w:bCs/>
        <w:i/>
        <w:noProof/>
        <w:color w:val="002060"/>
        <w:sz w:val="18"/>
        <w:szCs w:val="18"/>
      </w:rPr>
      <w:t>3</w:t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  <w:p w14:paraId="7C4D7A00" w14:textId="6BF8CA8B" w:rsidR="009E79D5" w:rsidRDefault="009E79D5" w:rsidP="004F66CA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BFBC3" w14:textId="77777777" w:rsidR="00486F02" w:rsidRDefault="00486F02" w:rsidP="00391180">
      <w:pPr>
        <w:spacing w:after="0" w:line="240" w:lineRule="auto"/>
      </w:pPr>
      <w:r>
        <w:separator/>
      </w:r>
    </w:p>
  </w:footnote>
  <w:footnote w:type="continuationSeparator" w:id="0">
    <w:p w14:paraId="0F623FBF" w14:textId="77777777" w:rsidR="00486F02" w:rsidRDefault="00486F02" w:rsidP="0039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66B87" w14:textId="77777777" w:rsidR="00637FED" w:rsidRDefault="00637FED" w:rsidP="00637FED">
    <w:pPr>
      <w:ind w:left="-993" w:right="-284"/>
      <w:rPr>
        <w:rFonts w:ascii="Courier New" w:hAnsi="Courier New" w:cs="Courier New"/>
        <w:b/>
      </w:rPr>
    </w:pPr>
    <w:bookmarkStart w:id="0" w:name="_Hlk143597244"/>
    <w:bookmarkStart w:id="1" w:name="_Hlk142926074"/>
    <w:bookmarkStart w:id="2" w:name="_Hlk142926075"/>
    <w:bookmarkStart w:id="3" w:name="_Hlk143075478"/>
    <w:bookmarkStart w:id="4" w:name="_Hlk143075479"/>
    <w:bookmarkStart w:id="5" w:name="_Hlk173409027"/>
    <w:bookmarkStart w:id="6" w:name="_Hlk173409028"/>
    <w:bookmarkStart w:id="7" w:name="_Hlk173409045"/>
    <w:bookmarkStart w:id="8" w:name="_Hlk173409046"/>
    <w:bookmarkStart w:id="9" w:name="_Hlk173409058"/>
    <w:bookmarkStart w:id="10" w:name="_Hlk173409059"/>
    <w:bookmarkStart w:id="11" w:name="_Hlk173409075"/>
    <w:bookmarkStart w:id="12" w:name="_Hlk173409076"/>
    <w:bookmarkStart w:id="13" w:name="_Hlk173409102"/>
    <w:bookmarkStart w:id="14" w:name="_Hlk173409103"/>
    <w:bookmarkStart w:id="15" w:name="_Hlk173409113"/>
    <w:bookmarkStart w:id="16" w:name="_Hlk173409114"/>
    <w:bookmarkStart w:id="17" w:name="_Hlk173409124"/>
    <w:bookmarkStart w:id="18" w:name="_Hlk173409125"/>
    <w:bookmarkStart w:id="19" w:name="_Hlk173409137"/>
    <w:bookmarkStart w:id="20" w:name="_Hlk173409138"/>
    <w:bookmarkStart w:id="21" w:name="_Hlk173409151"/>
    <w:bookmarkStart w:id="22" w:name="_Hlk173409152"/>
    <w:bookmarkStart w:id="23" w:name="_Hlk173409164"/>
    <w:bookmarkStart w:id="24" w:name="_Hlk173409165"/>
    <w:bookmarkStart w:id="25" w:name="_Hlk173410243"/>
    <w:bookmarkStart w:id="26" w:name="_Hlk173410244"/>
    <w:bookmarkStart w:id="27" w:name="_Hlk177987908"/>
    <w:bookmarkStart w:id="28" w:name="_Hlk177987909"/>
    <w:bookmarkStart w:id="29" w:name="_Hlk177988013"/>
    <w:bookmarkStart w:id="30" w:name="_Hlk177988014"/>
    <w:bookmarkStart w:id="31" w:name="_Hlk177988040"/>
    <w:bookmarkStart w:id="32" w:name="_Hlk177988041"/>
    <w:bookmarkStart w:id="33" w:name="_Hlk177988115"/>
    <w:bookmarkStart w:id="34" w:name="_Hlk177988116"/>
    <w:bookmarkStart w:id="35" w:name="_Hlk177988177"/>
    <w:bookmarkStart w:id="36" w:name="_Hlk177988178"/>
    <w:bookmarkStart w:id="37" w:name="_Hlk177988250"/>
    <w:bookmarkStart w:id="38" w:name="_Hlk177988251"/>
    <w:bookmarkStart w:id="39" w:name="_Hlk177988289"/>
    <w:bookmarkStart w:id="40" w:name="_Hlk177988290"/>
    <w:bookmarkStart w:id="41" w:name="_Hlk177988408"/>
    <w:bookmarkStart w:id="42" w:name="_Hlk177988409"/>
    <w:r>
      <w:rPr>
        <w:noProof/>
      </w:rPr>
      <w:drawing>
        <wp:inline distT="0" distB="0" distL="0" distR="0" wp14:anchorId="64461A4D" wp14:editId="14DC46CF">
          <wp:extent cx="1965369" cy="712446"/>
          <wp:effectExtent l="0" t="0" r="0" b="0"/>
          <wp:docPr id="169547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3215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93"/>
                  <a:stretch/>
                </pic:blipFill>
                <pic:spPr bwMode="auto">
                  <a:xfrm>
                    <a:off x="0" y="0"/>
                    <a:ext cx="1989917" cy="7213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4EF7B1" wp14:editId="61952E64">
          <wp:extent cx="655254" cy="760095"/>
          <wp:effectExtent l="0" t="0" r="0" b="1905"/>
          <wp:docPr id="458174317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174317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936" r="40249"/>
                  <a:stretch/>
                </pic:blipFill>
                <pic:spPr bwMode="auto">
                  <a:xfrm>
                    <a:off x="0" y="0"/>
                    <a:ext cx="658995" cy="76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898452A" wp14:editId="33219F33">
          <wp:extent cx="1295400" cy="733007"/>
          <wp:effectExtent l="0" t="0" r="0" b="0"/>
          <wp:docPr id="1824999278" name="Immagine 5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999278" name="Immagine 5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054" r="775"/>
                  <a:stretch/>
                </pic:blipFill>
                <pic:spPr bwMode="auto">
                  <a:xfrm>
                    <a:off x="0" y="0"/>
                    <a:ext cx="1300581" cy="7359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AE5F293" wp14:editId="2BE53E72">
          <wp:extent cx="550160" cy="725805"/>
          <wp:effectExtent l="0" t="0" r="2540" b="0"/>
          <wp:docPr id="388423853" name="Immagine 2" descr="Immagine che contiene cresta, emblema, simbolo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423853" name="Immagine 2" descr="Immagine che contiene cresta, emblema, simbolo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03" cy="729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  <w:lang w:eastAsia="it-IT"/>
      </w:rPr>
      <w:drawing>
        <wp:inline distT="0" distB="0" distL="0" distR="0" wp14:anchorId="78A409EB" wp14:editId="149969DE">
          <wp:extent cx="1352550" cy="495300"/>
          <wp:effectExtent l="0" t="0" r="0" b="0"/>
          <wp:docPr id="1191878875" name="Immagine 1191878875" descr="Immagine che contiene Carattere, logo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985498" name="Immagine 903985498" descr="Immagine che contiene Carattere, logo, Elementi grafici, design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65F3">
      <w:rPr>
        <w:noProof/>
        <w:lang w:eastAsia="it-IT"/>
      </w:rPr>
      <w:drawing>
        <wp:inline distT="0" distB="0" distL="0" distR="0" wp14:anchorId="2E9A0137" wp14:editId="5C7F23F1">
          <wp:extent cx="1200150" cy="487680"/>
          <wp:effectExtent l="0" t="0" r="0" b="7620"/>
          <wp:docPr id="288522755" name="Immagine 288522755" descr="Immagine che contiene logo, Elementi grafici, testo, Carattere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40029" name="Immagine 28740029" descr="Immagine che contiene logo, Elementi grafici, testo, Carattere&#10;&#10;Descrizione generata automaticamente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7FD53" w14:textId="77777777" w:rsidR="00637FED" w:rsidRPr="00637FED" w:rsidRDefault="00637FED" w:rsidP="00637FED">
    <w:pPr>
      <w:spacing w:after="0"/>
      <w:jc w:val="center"/>
      <w:rPr>
        <w:b/>
        <w:color w:val="003366"/>
        <w:szCs w:val="24"/>
        <w:lang w:val="it-IT"/>
      </w:rPr>
    </w:pPr>
    <w:r w:rsidRPr="00637FED">
      <w:rPr>
        <w:b/>
        <w:color w:val="003366"/>
        <w:szCs w:val="24"/>
        <w:lang w:val="it-IT"/>
      </w:rPr>
      <w:t>COMUNITA’ MONTANA “BUSSENTO - LAMBRO E MINGARDO”</w:t>
    </w:r>
  </w:p>
  <w:p w14:paraId="761E267A" w14:textId="77777777" w:rsidR="00637FED" w:rsidRPr="00637FED" w:rsidRDefault="00637FED" w:rsidP="00637FED">
    <w:pPr>
      <w:spacing w:after="0"/>
      <w:jc w:val="center"/>
      <w:rPr>
        <w:color w:val="003366"/>
        <w:sz w:val="18"/>
        <w:szCs w:val="18"/>
        <w:lang w:val="it-IT"/>
      </w:rPr>
    </w:pPr>
    <w:r w:rsidRPr="00637FED">
      <w:rPr>
        <w:color w:val="003366"/>
        <w:sz w:val="18"/>
        <w:szCs w:val="18"/>
        <w:lang w:val="it-IT"/>
      </w:rPr>
      <w:t xml:space="preserve">Sedi di: </w:t>
    </w:r>
    <w:proofErr w:type="spellStart"/>
    <w:r w:rsidRPr="00637FED">
      <w:rPr>
        <w:color w:val="003366"/>
        <w:sz w:val="18"/>
        <w:szCs w:val="18"/>
        <w:lang w:val="it-IT"/>
      </w:rPr>
      <w:t>Loc</w:t>
    </w:r>
    <w:proofErr w:type="spellEnd"/>
    <w:r w:rsidRPr="00637FED">
      <w:rPr>
        <w:color w:val="003366"/>
        <w:sz w:val="18"/>
        <w:szCs w:val="18"/>
        <w:lang w:val="it-IT"/>
      </w:rPr>
      <w:t xml:space="preserve">. Foresta – 84050 </w:t>
    </w:r>
    <w:r w:rsidRPr="00637FED">
      <w:rPr>
        <w:smallCaps/>
        <w:color w:val="003366"/>
        <w:sz w:val="18"/>
        <w:szCs w:val="18"/>
        <w:lang w:val="it-IT"/>
      </w:rPr>
      <w:t>Futani (SA)</w:t>
    </w:r>
    <w:r w:rsidRPr="00637FED">
      <w:rPr>
        <w:color w:val="003366"/>
        <w:sz w:val="18"/>
        <w:szCs w:val="18"/>
        <w:lang w:val="it-IT"/>
      </w:rPr>
      <w:t xml:space="preserve"> e Piazza L. Padulo, n. 5 – 84077 </w:t>
    </w:r>
    <w:r w:rsidRPr="00637FED">
      <w:rPr>
        <w:smallCaps/>
        <w:color w:val="003366"/>
        <w:sz w:val="18"/>
        <w:szCs w:val="18"/>
        <w:lang w:val="it-IT"/>
      </w:rPr>
      <w:t>Torre Orsaia</w:t>
    </w:r>
    <w:r w:rsidRPr="00637FED">
      <w:rPr>
        <w:color w:val="003366"/>
        <w:sz w:val="18"/>
        <w:szCs w:val="18"/>
        <w:lang w:val="it-IT"/>
      </w:rPr>
      <w:t xml:space="preserve"> (</w:t>
    </w:r>
    <w:r w:rsidRPr="00637FED">
      <w:rPr>
        <w:smallCaps/>
        <w:color w:val="003366"/>
        <w:sz w:val="18"/>
        <w:szCs w:val="18"/>
        <w:lang w:val="it-IT"/>
      </w:rPr>
      <w:t>SA</w:t>
    </w:r>
    <w:r w:rsidRPr="00637FED">
      <w:rPr>
        <w:color w:val="003366"/>
        <w:sz w:val="18"/>
        <w:szCs w:val="18"/>
        <w:lang w:val="it-IT"/>
      </w:rPr>
      <w:t>)</w:t>
    </w:r>
  </w:p>
  <w:p w14:paraId="7DB7018A" w14:textId="77777777" w:rsidR="00637FED" w:rsidRPr="00637FED" w:rsidRDefault="00637FED" w:rsidP="00637FED">
    <w:pPr>
      <w:spacing w:after="0"/>
      <w:jc w:val="center"/>
      <w:rPr>
        <w:color w:val="003366"/>
        <w:sz w:val="16"/>
        <w:szCs w:val="16"/>
        <w:lang w:val="it-IT"/>
      </w:rPr>
    </w:pPr>
    <w:r w:rsidRPr="00637FED">
      <w:rPr>
        <w:color w:val="003366"/>
        <w:sz w:val="16"/>
        <w:szCs w:val="16"/>
        <w:lang w:val="it-IT"/>
      </w:rPr>
      <w:t>(</w:t>
    </w:r>
    <w:r w:rsidRPr="00637FED">
      <w:rPr>
        <w:b/>
        <w:color w:val="003366"/>
        <w:sz w:val="16"/>
        <w:szCs w:val="16"/>
        <w:lang w:val="it-IT"/>
      </w:rPr>
      <w:t>Futani</w:t>
    </w:r>
    <w:r w:rsidRPr="00637FED">
      <w:rPr>
        <w:color w:val="003366"/>
        <w:sz w:val="16"/>
        <w:szCs w:val="16"/>
        <w:lang w:val="it-IT"/>
      </w:rPr>
      <w:t xml:space="preserve">: tel. 0974 953186 – fax 0974 950787 / </w:t>
    </w:r>
    <w:r w:rsidRPr="00637FED">
      <w:rPr>
        <w:b/>
        <w:color w:val="003366"/>
        <w:sz w:val="16"/>
        <w:szCs w:val="16"/>
        <w:lang w:val="it-IT"/>
      </w:rPr>
      <w:t>Torre Orsaia</w:t>
    </w:r>
    <w:r w:rsidRPr="00637FED">
      <w:rPr>
        <w:color w:val="003366"/>
        <w:sz w:val="16"/>
        <w:szCs w:val="16"/>
        <w:lang w:val="it-IT"/>
      </w:rPr>
      <w:t>: tel. 0974 985161 – fax 0974 985588)</w:t>
    </w:r>
  </w:p>
  <w:p w14:paraId="70C308A3" w14:textId="77777777" w:rsidR="00637FED" w:rsidRPr="00637FED" w:rsidRDefault="00637FED" w:rsidP="00637FED">
    <w:pPr>
      <w:spacing w:after="0"/>
      <w:jc w:val="center"/>
      <w:rPr>
        <w:color w:val="003366"/>
        <w:sz w:val="16"/>
        <w:szCs w:val="16"/>
        <w:lang w:val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C070C8A" wp14:editId="1492BA88">
              <wp:simplePos x="0" y="0"/>
              <wp:positionH relativeFrom="column">
                <wp:posOffset>1959610</wp:posOffset>
              </wp:positionH>
              <wp:positionV relativeFrom="paragraph">
                <wp:posOffset>19050</wp:posOffset>
              </wp:positionV>
              <wp:extent cx="2171700" cy="2286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D88D0" w14:textId="77777777" w:rsidR="00637FED" w:rsidRPr="00637FED" w:rsidRDefault="00637FED" w:rsidP="00637FED">
                          <w:pPr>
                            <w:jc w:val="center"/>
                            <w:rPr>
                              <w:color w:val="003366"/>
                              <w:sz w:val="18"/>
                              <w:szCs w:val="18"/>
                              <w:lang w:val="it-IT"/>
                            </w:rPr>
                          </w:pPr>
                          <w:r w:rsidRPr="00637FED">
                            <w:rPr>
                              <w:color w:val="003366"/>
                              <w:sz w:val="18"/>
                              <w:szCs w:val="18"/>
                              <w:lang w:val="it-IT"/>
                            </w:rPr>
                            <w:t>Codice fiscale e Partita IVA 04672600659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70C8A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154.3pt;margin-top:1.5pt;width:17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" strokecolor="blue">
              <v:path arrowok="t"/>
              <v:textbox>
                <w:txbxContent>
                  <w:p w14:paraId="454D88D0" w14:textId="77777777" w:rsidR="00637FED" w:rsidRPr="00637FED" w:rsidRDefault="00637FED" w:rsidP="00637FED">
                    <w:pPr>
                      <w:jc w:val="center"/>
                      <w:rPr>
                        <w:color w:val="003366"/>
                        <w:sz w:val="18"/>
                        <w:szCs w:val="18"/>
                        <w:lang w:val="it-IT"/>
                      </w:rPr>
                    </w:pPr>
                    <w:r w:rsidRPr="00637FED">
                      <w:rPr>
                        <w:color w:val="003366"/>
                        <w:sz w:val="18"/>
                        <w:szCs w:val="18"/>
                        <w:lang w:val="it-IT"/>
                      </w:rPr>
                      <w:t>Codice fiscale e Partita IVA 04672600659</w:t>
                    </w:r>
                  </w:p>
                </w:txbxContent>
              </v:textbox>
            </v:shape>
          </w:pict>
        </mc:Fallback>
      </mc:AlternateContent>
    </w:r>
  </w:p>
  <w:p w14:paraId="052F38A6" w14:textId="77777777" w:rsidR="00637FED" w:rsidRPr="00637FED" w:rsidRDefault="00637FED" w:rsidP="00637FED">
    <w:pPr>
      <w:spacing w:after="0"/>
      <w:rPr>
        <w:color w:val="003366"/>
        <w:sz w:val="16"/>
        <w:szCs w:val="16"/>
        <w:lang w:val="it-IT"/>
      </w:rPr>
    </w:pPr>
  </w:p>
  <w:p w14:paraId="7F9CED47" w14:textId="77777777" w:rsidR="00637FED" w:rsidRPr="00637FED" w:rsidRDefault="00637FED" w:rsidP="00637FED">
    <w:pPr>
      <w:spacing w:after="0"/>
      <w:jc w:val="center"/>
      <w:rPr>
        <w:b/>
        <w:color w:val="003366"/>
        <w:sz w:val="16"/>
        <w:szCs w:val="16"/>
        <w:lang w:val="it-IT"/>
      </w:rPr>
    </w:pPr>
    <w:r w:rsidRPr="00637FED">
      <w:rPr>
        <w:b/>
        <w:color w:val="003366"/>
        <w:sz w:val="16"/>
        <w:szCs w:val="16"/>
        <w:lang w:val="it-IT"/>
      </w:rPr>
      <w:t>UFFICIO ASSOCIATO</w:t>
    </w:r>
  </w:p>
  <w:p w14:paraId="4247A6BE" w14:textId="77777777" w:rsidR="00637FED" w:rsidRPr="00637FED" w:rsidRDefault="00637FED" w:rsidP="00637FED">
    <w:pPr>
      <w:spacing w:after="0"/>
      <w:jc w:val="center"/>
      <w:rPr>
        <w:b/>
        <w:color w:val="003366"/>
        <w:sz w:val="16"/>
        <w:szCs w:val="16"/>
        <w:lang w:val="it-IT"/>
      </w:rPr>
    </w:pPr>
    <w:r w:rsidRPr="00637FED">
      <w:rPr>
        <w:b/>
        <w:color w:val="003366"/>
        <w:sz w:val="16"/>
        <w:szCs w:val="16"/>
        <w:lang w:val="it-IT"/>
      </w:rPr>
      <w:t>CENTRALE DI COMMITTENZA</w:t>
    </w:r>
  </w:p>
  <w:p w14:paraId="5BE46A8A" w14:textId="1DDAE31D" w:rsidR="00FD59D8" w:rsidRPr="00637FED" w:rsidRDefault="00637FED" w:rsidP="00637FED">
    <w:pPr>
      <w:spacing w:before="60" w:after="0"/>
      <w:jc w:val="center"/>
      <w:rPr>
        <w:b/>
        <w:color w:val="003366"/>
        <w:sz w:val="20"/>
        <w:szCs w:val="16"/>
        <w:u w:val="single"/>
        <w:lang w:val="it-IT"/>
      </w:rPr>
    </w:pPr>
    <w:r w:rsidRPr="00637FED">
      <w:rPr>
        <w:b/>
        <w:color w:val="003366"/>
        <w:sz w:val="20"/>
        <w:szCs w:val="16"/>
        <w:u w:val="single"/>
        <w:lang w:val="it-IT"/>
      </w:rPr>
      <w:t xml:space="preserve">STAZIONE APPALTANTE: </w:t>
    </w:r>
    <w:r w:rsidRPr="00637FED">
      <w:rPr>
        <w:b/>
        <w:color w:val="003366"/>
        <w:szCs w:val="18"/>
        <w:u w:val="single"/>
        <w:lang w:val="it-IT"/>
      </w:rPr>
      <w:t>COMUNE DI SAN MAURO LA BRUCA (SA)</w:t>
    </w:r>
    <w:bookmarkEnd w:id="0"/>
    <w:r w:rsidRPr="00AA4912">
      <w:fldChar w:fldCharType="begin"/>
    </w:r>
    <w:r w:rsidRPr="00637FED">
      <w:rPr>
        <w:lang w:val="it-IT"/>
      </w:rPr>
      <w:instrText xml:space="preserve"> INCLUDEPICTURE "/Users/antonellacartolano/Library/Group Containers/UBF8T346G9.ms/WebArchiveCopyPasteTempFiles/com.microsoft.Word/images?q=tbnANd9GcSSgd-G3f9tF-6w2ruY5CtWLCCGvQ6NHstsjw&amp;usqp=CAU" \* MERGEFORMATINET </w:instrText>
    </w:r>
    <w:r w:rsidRPr="00AA4912">
      <w:fldChar w:fldCharType="end"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960D5" w14:textId="5D781C47" w:rsidR="000B7B3C" w:rsidRPr="004F66CA" w:rsidRDefault="00931D8E" w:rsidP="00931D8E">
    <w:pPr>
      <w:pStyle w:val="Intestazione"/>
      <w:jc w:val="center"/>
      <w:rPr>
        <w:lang w:val="it-IT"/>
      </w:rPr>
    </w:pPr>
    <w:r w:rsidRPr="00931D8E">
      <w:rPr>
        <w:rFonts w:ascii="Palatino Linotype" w:hAnsi="Palatino Linotype"/>
        <w:b/>
        <w:bCs/>
        <w:i/>
        <w:color w:val="002060"/>
        <w:sz w:val="18"/>
        <w:szCs w:val="18"/>
        <w:lang w:val="it-IT"/>
      </w:rPr>
      <w:t>Centrale di Committenza Comunità Montana “Bussento – Lambro e Mingardo”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561BD"/>
    <w:multiLevelType w:val="hybridMultilevel"/>
    <w:tmpl w:val="BD9240F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5611AFF"/>
    <w:multiLevelType w:val="multilevel"/>
    <w:tmpl w:val="B13237EC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pStyle w:val="Titolo3"/>
      <w:lvlText w:val="%1.%2"/>
      <w:lvlJc w:val="left"/>
      <w:pPr>
        <w:ind w:left="72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45265271">
    <w:abstractNumId w:val="0"/>
  </w:num>
  <w:num w:numId="2" w16cid:durableId="1190216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80"/>
    <w:rsid w:val="0002484A"/>
    <w:rsid w:val="00041C58"/>
    <w:rsid w:val="000B7B3C"/>
    <w:rsid w:val="000E4B9A"/>
    <w:rsid w:val="001259F0"/>
    <w:rsid w:val="00152909"/>
    <w:rsid w:val="001610D1"/>
    <w:rsid w:val="00171324"/>
    <w:rsid w:val="00171ED3"/>
    <w:rsid w:val="00187D30"/>
    <w:rsid w:val="001B643B"/>
    <w:rsid w:val="001D24EE"/>
    <w:rsid w:val="001D7253"/>
    <w:rsid w:val="001F3B35"/>
    <w:rsid w:val="00206E67"/>
    <w:rsid w:val="002A3E85"/>
    <w:rsid w:val="002D08BB"/>
    <w:rsid w:val="002F6F18"/>
    <w:rsid w:val="003359D2"/>
    <w:rsid w:val="00345770"/>
    <w:rsid w:val="0034726C"/>
    <w:rsid w:val="00366BDC"/>
    <w:rsid w:val="003727F5"/>
    <w:rsid w:val="00391180"/>
    <w:rsid w:val="003A4991"/>
    <w:rsid w:val="003D439A"/>
    <w:rsid w:val="003E2704"/>
    <w:rsid w:val="003F50EF"/>
    <w:rsid w:val="00473A2B"/>
    <w:rsid w:val="00486F02"/>
    <w:rsid w:val="0049140A"/>
    <w:rsid w:val="00495A6C"/>
    <w:rsid w:val="004B2F30"/>
    <w:rsid w:val="004D5978"/>
    <w:rsid w:val="004E0EF8"/>
    <w:rsid w:val="004E356D"/>
    <w:rsid w:val="004E602E"/>
    <w:rsid w:val="004F66CA"/>
    <w:rsid w:val="004F682C"/>
    <w:rsid w:val="005211DF"/>
    <w:rsid w:val="00537D25"/>
    <w:rsid w:val="00551C3B"/>
    <w:rsid w:val="005664F3"/>
    <w:rsid w:val="00594F15"/>
    <w:rsid w:val="005B29ED"/>
    <w:rsid w:val="005F73FA"/>
    <w:rsid w:val="00637FED"/>
    <w:rsid w:val="006413F0"/>
    <w:rsid w:val="00647BDB"/>
    <w:rsid w:val="006568CB"/>
    <w:rsid w:val="00662FCC"/>
    <w:rsid w:val="006C301A"/>
    <w:rsid w:val="006D75BD"/>
    <w:rsid w:val="00724247"/>
    <w:rsid w:val="0074381F"/>
    <w:rsid w:val="0075633C"/>
    <w:rsid w:val="00796D11"/>
    <w:rsid w:val="00796D17"/>
    <w:rsid w:val="007E50B8"/>
    <w:rsid w:val="007F3F18"/>
    <w:rsid w:val="00810318"/>
    <w:rsid w:val="00886C47"/>
    <w:rsid w:val="008A12C9"/>
    <w:rsid w:val="008B7076"/>
    <w:rsid w:val="008F0FB6"/>
    <w:rsid w:val="009067D3"/>
    <w:rsid w:val="00931D8E"/>
    <w:rsid w:val="0095303E"/>
    <w:rsid w:val="0095598A"/>
    <w:rsid w:val="00962D77"/>
    <w:rsid w:val="009649AE"/>
    <w:rsid w:val="00983CCD"/>
    <w:rsid w:val="0099312F"/>
    <w:rsid w:val="009E79D5"/>
    <w:rsid w:val="009F5941"/>
    <w:rsid w:val="00A06CA5"/>
    <w:rsid w:val="00A25022"/>
    <w:rsid w:val="00A76F28"/>
    <w:rsid w:val="00A8075F"/>
    <w:rsid w:val="00A8726C"/>
    <w:rsid w:val="00AA7C24"/>
    <w:rsid w:val="00AD6ED4"/>
    <w:rsid w:val="00B04CE7"/>
    <w:rsid w:val="00B06CE8"/>
    <w:rsid w:val="00B0796C"/>
    <w:rsid w:val="00B12F93"/>
    <w:rsid w:val="00B22C7F"/>
    <w:rsid w:val="00B31820"/>
    <w:rsid w:val="00B414A9"/>
    <w:rsid w:val="00C045F5"/>
    <w:rsid w:val="00C070D5"/>
    <w:rsid w:val="00C425FF"/>
    <w:rsid w:val="00C50573"/>
    <w:rsid w:val="00C65F53"/>
    <w:rsid w:val="00C94D41"/>
    <w:rsid w:val="00CB53F4"/>
    <w:rsid w:val="00CD5D97"/>
    <w:rsid w:val="00D911BC"/>
    <w:rsid w:val="00D97C91"/>
    <w:rsid w:val="00DB1171"/>
    <w:rsid w:val="00DB6C8D"/>
    <w:rsid w:val="00DD4830"/>
    <w:rsid w:val="00E03285"/>
    <w:rsid w:val="00EE53BD"/>
    <w:rsid w:val="00EF3500"/>
    <w:rsid w:val="00F051A7"/>
    <w:rsid w:val="00F206FA"/>
    <w:rsid w:val="00F33197"/>
    <w:rsid w:val="00F43CBB"/>
    <w:rsid w:val="00F84F8D"/>
    <w:rsid w:val="00FC1994"/>
    <w:rsid w:val="00FD5477"/>
    <w:rsid w:val="00FD59D8"/>
    <w:rsid w:val="00FE05A1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56C01"/>
  <w15:docId w15:val="{25DE2D55-2BAA-AF42-9459-1849FFCF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180"/>
    <w:pPr>
      <w:widowControl w:val="0"/>
    </w:pPr>
    <w:rPr>
      <w:lang w:val="en-US"/>
    </w:rPr>
  </w:style>
  <w:style w:type="paragraph" w:styleId="Titolo1">
    <w:name w:val="heading 1"/>
    <w:basedOn w:val="Normale"/>
    <w:next w:val="Titolo2"/>
    <w:link w:val="Titolo1Carattere"/>
    <w:qFormat/>
    <w:rsid w:val="00810318"/>
    <w:pPr>
      <w:keepNext/>
      <w:keepLines/>
      <w:widowControl/>
      <w:spacing w:before="280" w:after="280"/>
      <w:jc w:val="center"/>
      <w:outlineLvl w:val="0"/>
    </w:pPr>
    <w:rPr>
      <w:rFonts w:ascii="Garamond" w:eastAsia="Calibri" w:hAnsi="Garamond" w:cs="Times New Roman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link w:val="Titolo2Carattere"/>
    <w:qFormat/>
    <w:rsid w:val="00810318"/>
    <w:pPr>
      <w:keepNext/>
      <w:widowControl/>
      <w:numPr>
        <w:numId w:val="2"/>
      </w:numPr>
      <w:spacing w:before="560" w:after="120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10318"/>
    <w:pPr>
      <w:keepNext/>
      <w:widowControl/>
      <w:numPr>
        <w:ilvl w:val="1"/>
        <w:numId w:val="2"/>
      </w:numPr>
      <w:spacing w:before="240" w:after="60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180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qFormat/>
    <w:rsid w:val="0039118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391180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180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39118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118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1180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118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391180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290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52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909"/>
    <w:rPr>
      <w:lang w:val="en-US"/>
    </w:rPr>
  </w:style>
  <w:style w:type="paragraph" w:styleId="Corpotesto">
    <w:name w:val="Body Text"/>
    <w:basedOn w:val="Normale"/>
    <w:link w:val="CorpotestoCarattere"/>
    <w:rsid w:val="00187D30"/>
    <w:pPr>
      <w:widowControl/>
      <w:suppressAutoHyphens/>
      <w:spacing w:after="0" w:line="259" w:lineRule="exact"/>
      <w:jc w:val="both"/>
    </w:pPr>
    <w:rPr>
      <w:rFonts w:ascii="ChelthmITC Bk BT" w:eastAsia="Times New Roman" w:hAnsi="ChelthmITC Bk BT" w:cs="ChelthmITC Bk BT"/>
      <w:sz w:val="26"/>
      <w:szCs w:val="26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rsid w:val="00187D30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styleId="Corpodeltesto3">
    <w:name w:val="Body Text 3"/>
    <w:basedOn w:val="Normale"/>
    <w:link w:val="Corpodeltesto3Carattere"/>
    <w:rsid w:val="00187D30"/>
    <w:pPr>
      <w:widowControl/>
      <w:suppressAutoHyphens/>
      <w:spacing w:after="120" w:line="240" w:lineRule="auto"/>
    </w:pPr>
    <w:rPr>
      <w:rFonts w:ascii="ChelthmITC Bk BT" w:eastAsia="Times New Roman" w:hAnsi="ChelthmITC Bk BT" w:cs="ChelthmITC Bk BT"/>
      <w:sz w:val="16"/>
      <w:szCs w:val="16"/>
      <w:lang w:val="it-IT"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187D30"/>
    <w:rPr>
      <w:rFonts w:ascii="ChelthmITC Bk BT" w:eastAsia="Times New Roman" w:hAnsi="ChelthmITC Bk BT" w:cs="ChelthmITC Bk BT"/>
      <w:sz w:val="16"/>
      <w:szCs w:val="16"/>
      <w:lang w:eastAsia="ar-SA"/>
    </w:rPr>
  </w:style>
  <w:style w:type="paragraph" w:customStyle="1" w:styleId="sche3">
    <w:name w:val="sche_3"/>
    <w:link w:val="sche3Carattere"/>
    <w:uiPriority w:val="99"/>
    <w:rsid w:val="00FD59D8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eastAsia="Times New Roman" w:hAnsi="ChelthmITC Bk BT" w:cs="ChelthmITC Bk BT"/>
      <w:sz w:val="20"/>
      <w:szCs w:val="20"/>
      <w:lang w:val="en-US" w:eastAsia="ar-SA"/>
    </w:rPr>
  </w:style>
  <w:style w:type="character" w:customStyle="1" w:styleId="sche3Carattere">
    <w:name w:val="sche_3 Carattere"/>
    <w:link w:val="sche3"/>
    <w:uiPriority w:val="99"/>
    <w:rsid w:val="00FD59D8"/>
    <w:rPr>
      <w:rFonts w:ascii="ChelthmITC Bk BT" w:eastAsia="Times New Roman" w:hAnsi="ChelthmITC Bk BT" w:cs="ChelthmITC Bk BT"/>
      <w:sz w:val="20"/>
      <w:szCs w:val="20"/>
      <w:lang w:val="en-US" w:eastAsia="ar-SA"/>
    </w:rPr>
  </w:style>
  <w:style w:type="paragraph" w:customStyle="1" w:styleId="ALLEGATO">
    <w:name w:val="ALLEGATO"/>
    <w:basedOn w:val="Normale"/>
    <w:autoRedefine/>
    <w:qFormat/>
    <w:rsid w:val="004F6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 w:line="240" w:lineRule="auto"/>
      <w:ind w:left="8505"/>
      <w:jc w:val="center"/>
    </w:pPr>
    <w:rPr>
      <w:rFonts w:ascii="Cambria" w:eastAsia="Times New Roman" w:hAnsi="Cambria" w:cs="Times New Roman"/>
      <w:b/>
      <w:smallCaps/>
      <w:sz w:val="20"/>
      <w:szCs w:val="24"/>
      <w:lang w:val="it-IT" w:eastAsia="it-IT"/>
    </w:rPr>
  </w:style>
  <w:style w:type="character" w:customStyle="1" w:styleId="FontStyle19">
    <w:name w:val="Font Style19"/>
    <w:uiPriority w:val="99"/>
    <w:rsid w:val="004F66CA"/>
    <w:rPr>
      <w:rFonts w:ascii="Arial" w:hAnsi="Arial" w:cs="Arial"/>
      <w:b/>
      <w:bCs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810318"/>
    <w:rPr>
      <w:rFonts w:ascii="Garamond" w:eastAsia="Calibri" w:hAnsi="Garamond" w:cs="Times New Roman"/>
      <w:b/>
      <w:bCs/>
      <w:sz w:val="28"/>
      <w:szCs w:val="2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810318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810318"/>
    <w:rPr>
      <w:rFonts w:ascii="Garamond" w:eastAsia="Times New Roman" w:hAnsi="Garamond" w:cs="Times New Roman"/>
      <w:b/>
      <w:bCs/>
      <w:caps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</dc:creator>
  <cp:lastModifiedBy>Antonella Cartolano</cp:lastModifiedBy>
  <cp:revision>55</cp:revision>
  <dcterms:created xsi:type="dcterms:W3CDTF">2017-03-08T13:58:00Z</dcterms:created>
  <dcterms:modified xsi:type="dcterms:W3CDTF">2025-05-13T07:25:00Z</dcterms:modified>
</cp:coreProperties>
</file>